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E25" w:rsidRDefault="00575E25" w:rsidP="00575E2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575E25" w:rsidRPr="005347A9" w:rsidRDefault="00575E25" w:rsidP="00575E25">
      <w:pPr>
        <w:jc w:val="center"/>
        <w:rPr>
          <w:b/>
          <w:sz w:val="28"/>
          <w:szCs w:val="28"/>
        </w:rPr>
      </w:pPr>
      <w:r w:rsidRPr="005347A9">
        <w:rPr>
          <w:b/>
          <w:sz w:val="28"/>
          <w:szCs w:val="28"/>
        </w:rPr>
        <w:t>ПАСПОРТ</w:t>
      </w:r>
    </w:p>
    <w:p w:rsidR="00575E25" w:rsidRPr="005347A9" w:rsidRDefault="00575E25" w:rsidP="00575E25">
      <w:pPr>
        <w:jc w:val="center"/>
        <w:rPr>
          <w:b/>
          <w:sz w:val="28"/>
          <w:szCs w:val="28"/>
        </w:rPr>
      </w:pPr>
      <w:r w:rsidRPr="005347A9">
        <w:rPr>
          <w:b/>
          <w:sz w:val="28"/>
          <w:szCs w:val="28"/>
        </w:rPr>
        <w:t xml:space="preserve">муниципальной  программы </w:t>
      </w:r>
    </w:p>
    <w:p w:rsidR="00575E25" w:rsidRPr="005347A9" w:rsidRDefault="00575E25" w:rsidP="00575E25">
      <w:pPr>
        <w:jc w:val="center"/>
        <w:rPr>
          <w:b/>
          <w:sz w:val="28"/>
          <w:szCs w:val="28"/>
        </w:rPr>
      </w:pPr>
      <w:r w:rsidRPr="005347A9">
        <w:rPr>
          <w:b/>
          <w:sz w:val="28"/>
          <w:szCs w:val="28"/>
        </w:rPr>
        <w:t xml:space="preserve">«Развитие культуры </w:t>
      </w:r>
      <w:proofErr w:type="spellStart"/>
      <w:r w:rsidRPr="005347A9">
        <w:rPr>
          <w:b/>
          <w:sz w:val="28"/>
          <w:szCs w:val="28"/>
        </w:rPr>
        <w:t>Аргаяшского</w:t>
      </w:r>
      <w:proofErr w:type="spellEnd"/>
      <w:r w:rsidRPr="005347A9">
        <w:rPr>
          <w:b/>
          <w:sz w:val="28"/>
          <w:szCs w:val="28"/>
        </w:rPr>
        <w:t xml:space="preserve"> муниципального района»</w:t>
      </w:r>
    </w:p>
    <w:p w:rsidR="00575E25" w:rsidRDefault="00575E25" w:rsidP="00575E25">
      <w:pPr>
        <w:jc w:val="center"/>
        <w:rPr>
          <w:b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3"/>
        <w:gridCol w:w="6343"/>
      </w:tblGrid>
      <w:tr w:rsidR="00575E25" w:rsidRPr="009F06E5" w:rsidTr="00BA3023">
        <w:tc>
          <w:tcPr>
            <w:tcW w:w="3463" w:type="dxa"/>
          </w:tcPr>
          <w:p w:rsidR="00575E25" w:rsidRPr="009F06E5" w:rsidRDefault="00575E25" w:rsidP="00BA3023">
            <w:pPr>
              <w:jc w:val="center"/>
            </w:pPr>
            <w:r w:rsidRPr="009F06E5">
              <w:t>Ответственный исполнитель муниципальной программы</w:t>
            </w:r>
          </w:p>
        </w:tc>
        <w:tc>
          <w:tcPr>
            <w:tcW w:w="6343" w:type="dxa"/>
          </w:tcPr>
          <w:p w:rsidR="00575E25" w:rsidRPr="009F06E5" w:rsidRDefault="00575E25" w:rsidP="00BA3023">
            <w:r w:rsidRPr="009F06E5">
              <w:t xml:space="preserve">МКУ «Управление культуры, туризма и  молодежной политики» </w:t>
            </w:r>
            <w:proofErr w:type="spellStart"/>
            <w:r w:rsidRPr="009F06E5">
              <w:t>Аргаяшского</w:t>
            </w:r>
            <w:proofErr w:type="spellEnd"/>
            <w:r w:rsidRPr="009F06E5">
              <w:t xml:space="preserve"> муниципального района</w:t>
            </w:r>
          </w:p>
        </w:tc>
      </w:tr>
      <w:tr w:rsidR="00575E25" w:rsidRPr="009F06E5" w:rsidTr="00BA3023">
        <w:tc>
          <w:tcPr>
            <w:tcW w:w="3463" w:type="dxa"/>
          </w:tcPr>
          <w:p w:rsidR="00575E25" w:rsidRPr="009F06E5" w:rsidRDefault="00575E25" w:rsidP="00BA3023">
            <w:pPr>
              <w:jc w:val="center"/>
            </w:pPr>
            <w:r w:rsidRPr="009F06E5">
              <w:t>Соисполнители муниципальной программы</w:t>
            </w:r>
          </w:p>
        </w:tc>
        <w:tc>
          <w:tcPr>
            <w:tcW w:w="6343" w:type="dxa"/>
          </w:tcPr>
          <w:p w:rsidR="00575E25" w:rsidRPr="009F06E5" w:rsidRDefault="00575E25" w:rsidP="00BA3023">
            <w:r w:rsidRPr="009F06E5">
              <w:t xml:space="preserve">Учреждения культуры, Муниципальное бюджетное учреждение «Комитет по культуре», Муниципальное бюджетное учреждение дополнительного образования  «Детская школа искусств» </w:t>
            </w:r>
            <w:proofErr w:type="spellStart"/>
            <w:r w:rsidRPr="009F06E5">
              <w:t>Аргаяшского</w:t>
            </w:r>
            <w:proofErr w:type="spellEnd"/>
            <w:r w:rsidRPr="009F06E5">
              <w:t xml:space="preserve"> района, Муниципальное бюджетное учреждение «Центральная библиотечная система».</w:t>
            </w:r>
          </w:p>
        </w:tc>
      </w:tr>
      <w:tr w:rsidR="00575E25" w:rsidRPr="009F06E5" w:rsidTr="00BA3023">
        <w:tc>
          <w:tcPr>
            <w:tcW w:w="3463" w:type="dxa"/>
          </w:tcPr>
          <w:p w:rsidR="00575E25" w:rsidRPr="009F06E5" w:rsidRDefault="00575E25" w:rsidP="00BA3023">
            <w:pPr>
              <w:jc w:val="center"/>
            </w:pPr>
            <w:r w:rsidRPr="009F06E5">
              <w:t>Подпрограммы муниципальной программы</w:t>
            </w:r>
          </w:p>
        </w:tc>
        <w:tc>
          <w:tcPr>
            <w:tcW w:w="6343" w:type="dxa"/>
          </w:tcPr>
          <w:p w:rsidR="00575E25" w:rsidRPr="009F06E5" w:rsidRDefault="00575E25" w:rsidP="00BA3023">
            <w:pPr>
              <w:jc w:val="both"/>
              <w:rPr>
                <w:bCs/>
                <w:iCs/>
                <w:color w:val="000000"/>
                <w:shd w:val="clear" w:color="auto" w:fill="FFFFFF"/>
              </w:rPr>
            </w:pPr>
            <w:r w:rsidRPr="009F06E5">
              <w:rPr>
                <w:bCs/>
                <w:iCs/>
                <w:color w:val="000000"/>
                <w:u w:val="single"/>
                <w:shd w:val="clear" w:color="auto" w:fill="FFFFFF"/>
              </w:rPr>
              <w:t>Подпрограмма</w:t>
            </w:r>
            <w:r w:rsidRPr="009F06E5">
              <w:rPr>
                <w:bCs/>
                <w:iCs/>
                <w:color w:val="000000"/>
                <w:shd w:val="clear" w:color="auto" w:fill="FFFFFF"/>
              </w:rPr>
              <w:t xml:space="preserve"> </w:t>
            </w:r>
            <w:r w:rsidRPr="009F06E5">
              <w:t xml:space="preserve">"Организация досуга и обеспечение жителей района услугами учреждений культуры в </w:t>
            </w:r>
            <w:proofErr w:type="spellStart"/>
            <w:r w:rsidRPr="009F06E5">
              <w:t>Аргаяшском</w:t>
            </w:r>
            <w:proofErr w:type="spellEnd"/>
            <w:r w:rsidRPr="009F06E5">
              <w:t xml:space="preserve"> муниципальном районе"</w:t>
            </w:r>
          </w:p>
          <w:p w:rsidR="00575E25" w:rsidRPr="009F06E5" w:rsidRDefault="00575E25" w:rsidP="00BA3023">
            <w:pPr>
              <w:jc w:val="both"/>
            </w:pPr>
            <w:r w:rsidRPr="009F06E5">
              <w:rPr>
                <w:bCs/>
                <w:iCs/>
                <w:color w:val="000000"/>
                <w:u w:val="single"/>
                <w:shd w:val="clear" w:color="auto" w:fill="FFFFFF"/>
              </w:rPr>
              <w:t>Подпрограмма</w:t>
            </w:r>
            <w:r w:rsidRPr="009F06E5">
              <w:rPr>
                <w:bCs/>
                <w:iCs/>
                <w:color w:val="000000"/>
                <w:shd w:val="clear" w:color="auto" w:fill="FFFFFF"/>
              </w:rPr>
              <w:t xml:space="preserve"> </w:t>
            </w:r>
            <w:r w:rsidRPr="009F06E5">
              <w:t xml:space="preserve">"Организация библиотечного обслуживания населения  в </w:t>
            </w:r>
            <w:proofErr w:type="spellStart"/>
            <w:r w:rsidRPr="009F06E5">
              <w:t>Аргаяшском</w:t>
            </w:r>
            <w:proofErr w:type="spellEnd"/>
            <w:r w:rsidRPr="009F06E5">
              <w:t xml:space="preserve"> муниципальном районе"</w:t>
            </w:r>
          </w:p>
          <w:p w:rsidR="00575E25" w:rsidRPr="009F06E5" w:rsidRDefault="00575E25" w:rsidP="00BA3023">
            <w:pPr>
              <w:jc w:val="both"/>
            </w:pPr>
            <w:r w:rsidRPr="009F06E5">
              <w:rPr>
                <w:bCs/>
                <w:iCs/>
                <w:color w:val="000000"/>
                <w:u w:val="single"/>
                <w:shd w:val="clear" w:color="auto" w:fill="FFFFFF"/>
              </w:rPr>
              <w:t>Подпрограмма</w:t>
            </w:r>
            <w:r w:rsidRPr="009F06E5">
              <w:rPr>
                <w:bCs/>
                <w:iCs/>
                <w:color w:val="000000"/>
                <w:shd w:val="clear" w:color="auto" w:fill="FFFFFF"/>
              </w:rPr>
              <w:t xml:space="preserve">  </w:t>
            </w:r>
            <w:r w:rsidRPr="009F06E5">
              <w:t xml:space="preserve">"Развитие дополнительного образования детей в сфере культуры и искусства в   </w:t>
            </w:r>
            <w:proofErr w:type="spellStart"/>
            <w:r w:rsidRPr="009F06E5">
              <w:t>Аргаяшском</w:t>
            </w:r>
            <w:proofErr w:type="spellEnd"/>
            <w:r w:rsidRPr="009F06E5">
              <w:t xml:space="preserve"> муниципальном районе Челябинской области"</w:t>
            </w:r>
          </w:p>
          <w:p w:rsidR="00575E25" w:rsidRPr="009F06E5" w:rsidRDefault="00575E25" w:rsidP="00BA3023">
            <w:pPr>
              <w:jc w:val="both"/>
              <w:rPr>
                <w:bCs/>
                <w:iCs/>
                <w:color w:val="000000"/>
                <w:shd w:val="clear" w:color="auto" w:fill="FFFFFF"/>
              </w:rPr>
            </w:pPr>
            <w:r w:rsidRPr="009F06E5">
              <w:rPr>
                <w:u w:val="single"/>
              </w:rPr>
              <w:t>Подпрограмма</w:t>
            </w:r>
            <w:r w:rsidRPr="009F06E5">
              <w:t xml:space="preserve"> "Укрепление материально-технической базы учреждений культуры  в </w:t>
            </w:r>
            <w:proofErr w:type="spellStart"/>
            <w:r w:rsidRPr="009F06E5">
              <w:t>Аргаяшском</w:t>
            </w:r>
            <w:proofErr w:type="spellEnd"/>
            <w:r w:rsidRPr="009F06E5">
              <w:t xml:space="preserve"> муниципальном районе"</w:t>
            </w:r>
            <w:r w:rsidRPr="009F06E5">
              <w:rPr>
                <w:color w:val="000000"/>
              </w:rPr>
              <w:t>, проект «Культурная среда»</w:t>
            </w:r>
          </w:p>
          <w:p w:rsidR="00575E25" w:rsidRPr="009F06E5" w:rsidRDefault="00575E25" w:rsidP="00BA3023">
            <w:pPr>
              <w:jc w:val="both"/>
              <w:rPr>
                <w:color w:val="000000"/>
              </w:rPr>
            </w:pPr>
            <w:r w:rsidRPr="009F06E5">
              <w:rPr>
                <w:color w:val="000000"/>
                <w:u w:val="single"/>
              </w:rPr>
              <w:t>Подпрограмма</w:t>
            </w:r>
            <w:r w:rsidRPr="009F06E5">
              <w:rPr>
                <w:color w:val="000000"/>
              </w:rPr>
              <w:t xml:space="preserve"> </w:t>
            </w:r>
            <w:r w:rsidRPr="009F06E5">
              <w:t xml:space="preserve">"Одаренные дети" в сфере культуры и искусства в </w:t>
            </w:r>
            <w:proofErr w:type="spellStart"/>
            <w:r w:rsidRPr="009F06E5">
              <w:t>Аргаяшском</w:t>
            </w:r>
            <w:proofErr w:type="spellEnd"/>
            <w:r w:rsidRPr="009F06E5">
              <w:t xml:space="preserve"> муниципальном районе</w:t>
            </w:r>
          </w:p>
          <w:p w:rsidR="00575E25" w:rsidRPr="009F06E5" w:rsidRDefault="00575E25" w:rsidP="00BA3023">
            <w:pPr>
              <w:jc w:val="both"/>
              <w:rPr>
                <w:u w:val="single"/>
              </w:rPr>
            </w:pPr>
            <w:r w:rsidRPr="009F06E5">
              <w:rPr>
                <w:u w:val="single"/>
              </w:rPr>
              <w:t>Подпрограмма</w:t>
            </w:r>
            <w:r w:rsidRPr="009F06E5">
              <w:t xml:space="preserve"> "Обеспечение функций управления"</w:t>
            </w:r>
          </w:p>
        </w:tc>
      </w:tr>
      <w:tr w:rsidR="00575E25" w:rsidRPr="009F06E5" w:rsidTr="00BA3023">
        <w:tc>
          <w:tcPr>
            <w:tcW w:w="3463" w:type="dxa"/>
          </w:tcPr>
          <w:p w:rsidR="00575E25" w:rsidRPr="009F06E5" w:rsidRDefault="00575E25" w:rsidP="00BA3023">
            <w:pPr>
              <w:jc w:val="center"/>
            </w:pPr>
            <w:r w:rsidRPr="009F06E5">
              <w:t>Цели муниципальной программы</w:t>
            </w:r>
          </w:p>
        </w:tc>
        <w:tc>
          <w:tcPr>
            <w:tcW w:w="6343" w:type="dxa"/>
          </w:tcPr>
          <w:p w:rsidR="00575E25" w:rsidRPr="009F06E5" w:rsidRDefault="00575E25" w:rsidP="00BA3023">
            <w:pPr>
              <w:jc w:val="both"/>
            </w:pPr>
            <w:r w:rsidRPr="009F06E5">
              <w:t xml:space="preserve"> Цель -  Обеспечение конституционного права населения </w:t>
            </w:r>
            <w:proofErr w:type="spellStart"/>
            <w:r w:rsidRPr="009F06E5">
              <w:t>Аргаяшского</w:t>
            </w:r>
            <w:proofErr w:type="spellEnd"/>
            <w:r w:rsidRPr="009F06E5">
              <w:t xml:space="preserve"> муниципального района на доступ к ценностям культуры и свободы творчества  в сфере культуры</w:t>
            </w:r>
          </w:p>
        </w:tc>
      </w:tr>
      <w:tr w:rsidR="00575E25" w:rsidRPr="009F06E5" w:rsidTr="00BA3023">
        <w:tc>
          <w:tcPr>
            <w:tcW w:w="3463" w:type="dxa"/>
          </w:tcPr>
          <w:p w:rsidR="00575E25" w:rsidRPr="009F06E5" w:rsidRDefault="00575E25" w:rsidP="00BA3023">
            <w:pPr>
              <w:jc w:val="center"/>
            </w:pPr>
            <w:r w:rsidRPr="009F06E5">
              <w:t>Задачи муниципальной программы</w:t>
            </w:r>
          </w:p>
        </w:tc>
        <w:tc>
          <w:tcPr>
            <w:tcW w:w="6343" w:type="dxa"/>
          </w:tcPr>
          <w:p w:rsidR="00575E25" w:rsidRPr="009F06E5" w:rsidRDefault="00575E25" w:rsidP="00BA3023">
            <w:pPr>
              <w:spacing w:line="230" w:lineRule="atLeast"/>
              <w:jc w:val="both"/>
            </w:pPr>
            <w:r w:rsidRPr="009F06E5">
              <w:t>Задачи:</w:t>
            </w:r>
          </w:p>
          <w:p w:rsidR="00575E25" w:rsidRPr="009F06E5" w:rsidRDefault="00575E25" w:rsidP="00BA3023">
            <w:pPr>
              <w:ind w:left="13"/>
              <w:jc w:val="both"/>
            </w:pPr>
            <w:r w:rsidRPr="009F06E5">
              <w:rPr>
                <w:rFonts w:eastAsia="MS Mincho"/>
              </w:rPr>
              <w:t xml:space="preserve">1-Формирование идейных и духовных основ развития общества, осуществление стабильной государственной культурной политики на муниципальном уровне, направленной на сохранение и наращивание культурного наследия    </w:t>
            </w:r>
          </w:p>
          <w:p w:rsidR="00575E25" w:rsidRPr="009F06E5" w:rsidRDefault="00575E25" w:rsidP="00BA3023">
            <w:pPr>
              <w:jc w:val="both"/>
            </w:pPr>
            <w:r w:rsidRPr="009F06E5">
              <w:t xml:space="preserve">2-Развитие сети муниципальных библиотек как основы единого информационного пространства </w:t>
            </w:r>
          </w:p>
          <w:p w:rsidR="00575E25" w:rsidRPr="009F06E5" w:rsidRDefault="00575E25" w:rsidP="00BA3023">
            <w:pPr>
              <w:jc w:val="both"/>
            </w:pPr>
            <w:r w:rsidRPr="009F06E5">
              <w:t xml:space="preserve">3-Сохранение и дальнейшее развитие отечественной системы художественного образования </w:t>
            </w:r>
          </w:p>
          <w:p w:rsidR="00575E25" w:rsidRPr="009F06E5" w:rsidRDefault="00575E25" w:rsidP="00BA3023">
            <w:pPr>
              <w:jc w:val="both"/>
            </w:pPr>
            <w:r w:rsidRPr="009F06E5">
              <w:t xml:space="preserve">4-Создание условий для   развития и поддержки одаренных детей и их наставников </w:t>
            </w:r>
          </w:p>
          <w:p w:rsidR="00575E25" w:rsidRPr="009F06E5" w:rsidRDefault="00575E25" w:rsidP="00BA3023">
            <w:pPr>
              <w:jc w:val="both"/>
            </w:pPr>
            <w:r w:rsidRPr="009F06E5">
              <w:t xml:space="preserve">5-Создание оптимальных условий для удовлетворения </w:t>
            </w:r>
            <w:proofErr w:type="spellStart"/>
            <w:r w:rsidRPr="009F06E5">
              <w:t>культурно-досуговых</w:t>
            </w:r>
            <w:proofErr w:type="spellEnd"/>
            <w:r w:rsidRPr="009F06E5">
              <w:t xml:space="preserve"> потребностей населения</w:t>
            </w:r>
          </w:p>
          <w:p w:rsidR="00575E25" w:rsidRPr="009F06E5" w:rsidRDefault="00575E25" w:rsidP="00BA3023">
            <w:pPr>
              <w:jc w:val="both"/>
              <w:rPr>
                <w:rFonts w:eastAsia="TimesNewRoman"/>
              </w:rPr>
            </w:pPr>
            <w:r w:rsidRPr="009F06E5">
              <w:t>6-</w:t>
            </w:r>
            <w:r w:rsidRPr="009F06E5">
              <w:rPr>
                <w:rFonts w:eastAsia="TimesNewRoman"/>
              </w:rPr>
              <w:t>Обеспечение эффективного управления муниципальной программой и развитие отраслевой инфраструктуры</w:t>
            </w:r>
          </w:p>
          <w:p w:rsidR="00575E25" w:rsidRPr="009F06E5" w:rsidRDefault="00575E25" w:rsidP="00BA3023">
            <w:pPr>
              <w:jc w:val="both"/>
            </w:pPr>
          </w:p>
        </w:tc>
      </w:tr>
      <w:tr w:rsidR="00575E25" w:rsidRPr="009F06E5" w:rsidTr="00BA3023">
        <w:trPr>
          <w:trHeight w:val="11472"/>
        </w:trPr>
        <w:tc>
          <w:tcPr>
            <w:tcW w:w="3463" w:type="dxa"/>
          </w:tcPr>
          <w:p w:rsidR="00575E25" w:rsidRPr="009F06E5" w:rsidRDefault="00575E25" w:rsidP="00BA3023">
            <w:r w:rsidRPr="009F06E5">
              <w:lastRenderedPageBreak/>
              <w:t>Целевые индикаторы и показатели муниципальной программы</w:t>
            </w:r>
          </w:p>
        </w:tc>
        <w:tc>
          <w:tcPr>
            <w:tcW w:w="6343" w:type="dxa"/>
            <w:vAlign w:val="center"/>
          </w:tcPr>
          <w:p w:rsidR="00575E25" w:rsidRPr="000E08F5" w:rsidRDefault="00575E25" w:rsidP="00BA3023">
            <w:pPr>
              <w:rPr>
                <w:sz w:val="20"/>
                <w:szCs w:val="20"/>
              </w:rPr>
            </w:pPr>
            <w:r w:rsidRPr="000E08F5">
              <w:rPr>
                <w:sz w:val="20"/>
                <w:szCs w:val="20"/>
              </w:rPr>
              <w:t>Динамика количества мероприятий (бесплатные)</w:t>
            </w:r>
          </w:p>
          <w:p w:rsidR="00575E25" w:rsidRPr="000E08F5" w:rsidRDefault="00575E25" w:rsidP="00BA3023">
            <w:pPr>
              <w:rPr>
                <w:sz w:val="20"/>
                <w:szCs w:val="20"/>
              </w:rPr>
            </w:pPr>
            <w:r w:rsidRPr="000E08F5">
              <w:rPr>
                <w:sz w:val="20"/>
                <w:szCs w:val="20"/>
              </w:rPr>
              <w:t>Количество проведенных мероприятий (</w:t>
            </w:r>
            <w:proofErr w:type="gramStart"/>
            <w:r w:rsidRPr="000E08F5">
              <w:rPr>
                <w:sz w:val="20"/>
                <w:szCs w:val="20"/>
              </w:rPr>
              <w:t>бесплатные</w:t>
            </w:r>
            <w:proofErr w:type="gramEnd"/>
            <w:r w:rsidRPr="000E08F5">
              <w:rPr>
                <w:sz w:val="20"/>
                <w:szCs w:val="20"/>
              </w:rPr>
              <w:t>)</w:t>
            </w:r>
          </w:p>
          <w:p w:rsidR="00575E25" w:rsidRPr="000E08F5" w:rsidRDefault="00575E25" w:rsidP="00BA3023">
            <w:pPr>
              <w:rPr>
                <w:sz w:val="20"/>
                <w:szCs w:val="20"/>
              </w:rPr>
            </w:pPr>
            <w:r w:rsidRPr="000E08F5">
              <w:rPr>
                <w:sz w:val="20"/>
                <w:szCs w:val="20"/>
              </w:rPr>
              <w:t>Динамика количества участников (бесплатные)</w:t>
            </w:r>
          </w:p>
          <w:p w:rsidR="00575E25" w:rsidRPr="000E08F5" w:rsidRDefault="00575E25" w:rsidP="00BA3023">
            <w:pPr>
              <w:rPr>
                <w:sz w:val="20"/>
                <w:szCs w:val="20"/>
              </w:rPr>
            </w:pPr>
            <w:r w:rsidRPr="000E08F5">
              <w:rPr>
                <w:sz w:val="20"/>
                <w:szCs w:val="20"/>
              </w:rPr>
              <w:t>Количество участников (</w:t>
            </w:r>
            <w:proofErr w:type="gramStart"/>
            <w:r w:rsidRPr="000E08F5">
              <w:rPr>
                <w:sz w:val="20"/>
                <w:szCs w:val="20"/>
              </w:rPr>
              <w:t>бесплатные</w:t>
            </w:r>
            <w:proofErr w:type="gramEnd"/>
            <w:r w:rsidRPr="000E08F5">
              <w:rPr>
                <w:sz w:val="20"/>
                <w:szCs w:val="20"/>
              </w:rPr>
              <w:t>)</w:t>
            </w:r>
          </w:p>
          <w:p w:rsidR="00575E25" w:rsidRPr="000E08F5" w:rsidRDefault="00575E25" w:rsidP="00BA3023">
            <w:pPr>
              <w:rPr>
                <w:sz w:val="20"/>
                <w:szCs w:val="20"/>
              </w:rPr>
            </w:pPr>
            <w:r w:rsidRPr="000E08F5">
              <w:rPr>
                <w:sz w:val="20"/>
                <w:szCs w:val="20"/>
              </w:rPr>
              <w:t>Час (</w:t>
            </w:r>
            <w:proofErr w:type="gramStart"/>
            <w:r w:rsidRPr="000E08F5">
              <w:rPr>
                <w:sz w:val="20"/>
                <w:szCs w:val="20"/>
              </w:rPr>
              <w:t>бесплатные</w:t>
            </w:r>
            <w:proofErr w:type="gramEnd"/>
            <w:r w:rsidRPr="000E08F5">
              <w:rPr>
                <w:sz w:val="20"/>
                <w:szCs w:val="20"/>
              </w:rPr>
              <w:t>)</w:t>
            </w:r>
          </w:p>
          <w:p w:rsidR="00575E25" w:rsidRPr="000E08F5" w:rsidRDefault="00575E25" w:rsidP="00BA3023">
            <w:pPr>
              <w:rPr>
                <w:sz w:val="20"/>
                <w:szCs w:val="20"/>
              </w:rPr>
            </w:pPr>
            <w:r w:rsidRPr="000E08F5">
              <w:rPr>
                <w:sz w:val="20"/>
                <w:szCs w:val="20"/>
              </w:rPr>
              <w:t>Человеко-день (</w:t>
            </w:r>
            <w:proofErr w:type="gramStart"/>
            <w:r w:rsidRPr="000E08F5">
              <w:rPr>
                <w:sz w:val="20"/>
                <w:szCs w:val="20"/>
              </w:rPr>
              <w:t>бесплатные</w:t>
            </w:r>
            <w:proofErr w:type="gramEnd"/>
            <w:r w:rsidRPr="000E08F5">
              <w:rPr>
                <w:sz w:val="20"/>
                <w:szCs w:val="20"/>
              </w:rPr>
              <w:t>)</w:t>
            </w:r>
          </w:p>
          <w:p w:rsidR="00575E25" w:rsidRPr="00933EE8" w:rsidRDefault="00575E25" w:rsidP="00BA3023">
            <w:pPr>
              <w:rPr>
                <w:sz w:val="20"/>
                <w:szCs w:val="20"/>
              </w:rPr>
            </w:pPr>
            <w:r w:rsidRPr="00933EE8">
              <w:rPr>
                <w:sz w:val="20"/>
                <w:szCs w:val="20"/>
              </w:rPr>
              <w:t>Динамика количества мероприятий</w:t>
            </w:r>
            <w:r>
              <w:rPr>
                <w:sz w:val="20"/>
                <w:szCs w:val="20"/>
              </w:rPr>
              <w:t xml:space="preserve"> (платные)</w:t>
            </w:r>
          </w:p>
          <w:p w:rsidR="00575E25" w:rsidRPr="00933EE8" w:rsidRDefault="00575E25" w:rsidP="00BA3023">
            <w:pPr>
              <w:rPr>
                <w:sz w:val="20"/>
                <w:szCs w:val="20"/>
              </w:rPr>
            </w:pPr>
            <w:r w:rsidRPr="00933EE8">
              <w:rPr>
                <w:sz w:val="20"/>
                <w:szCs w:val="20"/>
              </w:rPr>
              <w:t>Количество проведенных мероприятий</w:t>
            </w:r>
            <w:r>
              <w:rPr>
                <w:sz w:val="20"/>
                <w:szCs w:val="20"/>
              </w:rPr>
              <w:t xml:space="preserve"> (</w:t>
            </w:r>
            <w:proofErr w:type="gramStart"/>
            <w:r>
              <w:rPr>
                <w:sz w:val="20"/>
                <w:szCs w:val="20"/>
              </w:rPr>
              <w:t>платные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575E25" w:rsidRPr="00933EE8" w:rsidRDefault="00575E25" w:rsidP="00BA3023">
            <w:pPr>
              <w:rPr>
                <w:sz w:val="20"/>
                <w:szCs w:val="20"/>
              </w:rPr>
            </w:pPr>
            <w:r w:rsidRPr="00933EE8">
              <w:rPr>
                <w:sz w:val="20"/>
                <w:szCs w:val="20"/>
              </w:rPr>
              <w:t>Динамика количества участников</w:t>
            </w:r>
            <w:r>
              <w:rPr>
                <w:sz w:val="20"/>
                <w:szCs w:val="20"/>
              </w:rPr>
              <w:t xml:space="preserve"> (платные)</w:t>
            </w:r>
          </w:p>
          <w:p w:rsidR="00575E25" w:rsidRPr="00933EE8" w:rsidRDefault="00575E25" w:rsidP="00BA3023">
            <w:pPr>
              <w:rPr>
                <w:sz w:val="20"/>
                <w:szCs w:val="20"/>
              </w:rPr>
            </w:pPr>
            <w:r w:rsidRPr="00933EE8">
              <w:rPr>
                <w:sz w:val="20"/>
                <w:szCs w:val="20"/>
              </w:rPr>
              <w:t>Количество участников</w:t>
            </w:r>
            <w:r>
              <w:rPr>
                <w:sz w:val="20"/>
                <w:szCs w:val="20"/>
              </w:rPr>
              <w:t xml:space="preserve"> (</w:t>
            </w:r>
            <w:proofErr w:type="gramStart"/>
            <w:r>
              <w:rPr>
                <w:sz w:val="20"/>
                <w:szCs w:val="20"/>
              </w:rPr>
              <w:t>платные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575E25" w:rsidRPr="00933EE8" w:rsidRDefault="00575E25" w:rsidP="00BA3023">
            <w:pPr>
              <w:rPr>
                <w:sz w:val="20"/>
                <w:szCs w:val="20"/>
              </w:rPr>
            </w:pPr>
            <w:r w:rsidRPr="00933EE8">
              <w:rPr>
                <w:sz w:val="20"/>
                <w:szCs w:val="20"/>
              </w:rPr>
              <w:t>Час</w:t>
            </w:r>
            <w:r>
              <w:rPr>
                <w:sz w:val="20"/>
                <w:szCs w:val="20"/>
              </w:rPr>
              <w:t xml:space="preserve"> (</w:t>
            </w:r>
            <w:proofErr w:type="gramStart"/>
            <w:r>
              <w:rPr>
                <w:sz w:val="20"/>
                <w:szCs w:val="20"/>
              </w:rPr>
              <w:t>платные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575E25" w:rsidRPr="00933EE8" w:rsidRDefault="00575E25" w:rsidP="00BA3023">
            <w:pPr>
              <w:rPr>
                <w:sz w:val="20"/>
                <w:szCs w:val="20"/>
              </w:rPr>
            </w:pPr>
            <w:r w:rsidRPr="00933EE8">
              <w:rPr>
                <w:sz w:val="20"/>
                <w:szCs w:val="20"/>
              </w:rPr>
              <w:t>Человеко-день</w:t>
            </w:r>
            <w:r>
              <w:rPr>
                <w:sz w:val="20"/>
                <w:szCs w:val="20"/>
              </w:rPr>
              <w:t xml:space="preserve"> (</w:t>
            </w:r>
            <w:proofErr w:type="gramStart"/>
            <w:r>
              <w:rPr>
                <w:sz w:val="20"/>
                <w:szCs w:val="20"/>
              </w:rPr>
              <w:t>платные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575E25" w:rsidRPr="00933EE8" w:rsidRDefault="00575E25" w:rsidP="00BA3023">
            <w:pPr>
              <w:rPr>
                <w:sz w:val="20"/>
                <w:szCs w:val="20"/>
              </w:rPr>
            </w:pPr>
            <w:r w:rsidRPr="00933EE8">
              <w:rPr>
                <w:sz w:val="20"/>
                <w:szCs w:val="20"/>
              </w:rPr>
              <w:t>Средняя наполняемость кинотеатра</w:t>
            </w:r>
          </w:p>
          <w:p w:rsidR="00575E25" w:rsidRPr="00933EE8" w:rsidRDefault="00575E25" w:rsidP="00BA3023">
            <w:pPr>
              <w:rPr>
                <w:sz w:val="20"/>
                <w:szCs w:val="20"/>
              </w:rPr>
            </w:pPr>
            <w:r w:rsidRPr="00933EE8">
              <w:rPr>
                <w:sz w:val="20"/>
                <w:szCs w:val="20"/>
              </w:rPr>
              <w:t>Число зрителей</w:t>
            </w:r>
            <w:r>
              <w:rPr>
                <w:sz w:val="20"/>
                <w:szCs w:val="20"/>
              </w:rPr>
              <w:t xml:space="preserve"> кинотеатра</w:t>
            </w:r>
          </w:p>
          <w:p w:rsidR="00575E25" w:rsidRPr="00933EE8" w:rsidRDefault="00575E25" w:rsidP="00BA3023">
            <w:pPr>
              <w:rPr>
                <w:sz w:val="20"/>
                <w:szCs w:val="20"/>
              </w:rPr>
            </w:pPr>
            <w:r w:rsidRPr="00933EE8">
              <w:rPr>
                <w:sz w:val="20"/>
                <w:szCs w:val="20"/>
              </w:rPr>
              <w:t>Среднегодовой размер платы</w:t>
            </w:r>
            <w:r>
              <w:rPr>
                <w:sz w:val="20"/>
                <w:szCs w:val="20"/>
              </w:rPr>
              <w:t xml:space="preserve"> (кинотеатр)</w:t>
            </w:r>
          </w:p>
          <w:p w:rsidR="00575E25" w:rsidRPr="00933EE8" w:rsidRDefault="00575E25" w:rsidP="00BA3023">
            <w:pPr>
              <w:rPr>
                <w:sz w:val="20"/>
                <w:szCs w:val="20"/>
              </w:rPr>
            </w:pPr>
            <w:r w:rsidRPr="00933EE8">
              <w:rPr>
                <w:sz w:val="20"/>
                <w:szCs w:val="20"/>
              </w:rPr>
              <w:t>Доля участников декоративно-прикладных секций (кружков)</w:t>
            </w:r>
          </w:p>
          <w:p w:rsidR="00575E25" w:rsidRPr="00933EE8" w:rsidRDefault="00575E25" w:rsidP="00BA3023">
            <w:pPr>
              <w:rPr>
                <w:sz w:val="20"/>
                <w:szCs w:val="20"/>
              </w:rPr>
            </w:pPr>
            <w:r w:rsidRPr="00933EE8">
              <w:rPr>
                <w:sz w:val="20"/>
                <w:szCs w:val="20"/>
              </w:rPr>
              <w:t>Доля участников вокальных хоровых секций (кружков)</w:t>
            </w:r>
          </w:p>
          <w:p w:rsidR="00575E25" w:rsidRPr="00933EE8" w:rsidRDefault="00575E25" w:rsidP="00BA3023">
            <w:pPr>
              <w:rPr>
                <w:sz w:val="20"/>
                <w:szCs w:val="20"/>
              </w:rPr>
            </w:pPr>
            <w:r w:rsidRPr="00933EE8">
              <w:rPr>
                <w:sz w:val="20"/>
                <w:szCs w:val="20"/>
              </w:rPr>
              <w:t>Доля мероприятий для взрослых от общего количества проведенных мероприятий</w:t>
            </w:r>
          </w:p>
          <w:p w:rsidR="00575E25" w:rsidRPr="00933EE8" w:rsidRDefault="00575E25" w:rsidP="00BA3023">
            <w:pPr>
              <w:rPr>
                <w:sz w:val="20"/>
                <w:szCs w:val="20"/>
              </w:rPr>
            </w:pPr>
            <w:r w:rsidRPr="00933EE8">
              <w:rPr>
                <w:sz w:val="20"/>
                <w:szCs w:val="20"/>
              </w:rPr>
              <w:t>Доля мероприятий для детей и юношества от общего количества проведенных мероприятий</w:t>
            </w:r>
          </w:p>
          <w:p w:rsidR="00575E25" w:rsidRPr="00933EE8" w:rsidRDefault="00575E25" w:rsidP="00BA3023">
            <w:pPr>
              <w:rPr>
                <w:sz w:val="20"/>
                <w:szCs w:val="20"/>
              </w:rPr>
            </w:pPr>
            <w:r w:rsidRPr="00933EE8">
              <w:rPr>
                <w:sz w:val="20"/>
                <w:szCs w:val="20"/>
              </w:rPr>
              <w:t>Доля участников театральных секций (кружков)</w:t>
            </w:r>
          </w:p>
          <w:p w:rsidR="00575E25" w:rsidRPr="00933EE8" w:rsidRDefault="00575E25" w:rsidP="00BA3023">
            <w:pPr>
              <w:rPr>
                <w:sz w:val="20"/>
                <w:szCs w:val="20"/>
              </w:rPr>
            </w:pPr>
            <w:r w:rsidRPr="00933EE8">
              <w:rPr>
                <w:sz w:val="20"/>
                <w:szCs w:val="20"/>
              </w:rPr>
              <w:t>Доля участников хореографических секций (кружков)</w:t>
            </w:r>
          </w:p>
          <w:p w:rsidR="00575E25" w:rsidRPr="00933EE8" w:rsidRDefault="00575E25" w:rsidP="00BA3023">
            <w:pPr>
              <w:rPr>
                <w:sz w:val="20"/>
                <w:szCs w:val="20"/>
              </w:rPr>
            </w:pPr>
            <w:r w:rsidRPr="00933EE8">
              <w:rPr>
                <w:sz w:val="20"/>
                <w:szCs w:val="20"/>
              </w:rPr>
              <w:t>Количество клубных формирований</w:t>
            </w:r>
          </w:p>
          <w:p w:rsidR="00575E25" w:rsidRPr="00A4648A" w:rsidRDefault="00575E25" w:rsidP="00BA3023">
            <w:pPr>
              <w:ind w:right="-6"/>
              <w:rPr>
                <w:sz w:val="18"/>
                <w:shd w:val="clear" w:color="auto" w:fill="FFFFFF"/>
              </w:rPr>
            </w:pPr>
            <w:r w:rsidRPr="00A4648A">
              <w:rPr>
                <w:sz w:val="18"/>
                <w:shd w:val="clear" w:color="auto" w:fill="FFFFFF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  <w:p w:rsidR="00575E25" w:rsidRDefault="00575E25" w:rsidP="00BA3023">
            <w:pPr>
              <w:rPr>
                <w:bCs/>
                <w:sz w:val="20"/>
              </w:rPr>
            </w:pPr>
            <w:r w:rsidRPr="00A4648A">
              <w:rPr>
                <w:bCs/>
                <w:sz w:val="20"/>
              </w:rPr>
              <w:t>Количество посещений</w:t>
            </w:r>
          </w:p>
          <w:p w:rsidR="00575E25" w:rsidRPr="00C93849" w:rsidRDefault="00575E25" w:rsidP="00BA3023">
            <w:pPr>
              <w:rPr>
                <w:sz w:val="20"/>
                <w:highlight w:val="yellow"/>
              </w:rPr>
            </w:pPr>
            <w:proofErr w:type="spellStart"/>
            <w:r w:rsidRPr="00A4648A">
              <w:rPr>
                <w:bCs/>
                <w:sz w:val="20"/>
                <w:shd w:val="clear" w:color="auto" w:fill="FFFFFF"/>
              </w:rPr>
              <w:t>Обновляемость</w:t>
            </w:r>
            <w:proofErr w:type="spellEnd"/>
            <w:r w:rsidRPr="00A4648A">
              <w:rPr>
                <w:bCs/>
                <w:sz w:val="20"/>
                <w:shd w:val="clear" w:color="auto" w:fill="FFFFFF"/>
              </w:rPr>
              <w:t xml:space="preserve"> книжного фонда</w:t>
            </w:r>
          </w:p>
          <w:p w:rsidR="00575E25" w:rsidRDefault="00575E25" w:rsidP="00BA3023">
            <w:pPr>
              <w:rPr>
                <w:bCs/>
                <w:sz w:val="20"/>
              </w:rPr>
            </w:pPr>
            <w:r w:rsidRPr="00A4648A">
              <w:rPr>
                <w:bCs/>
                <w:sz w:val="20"/>
              </w:rPr>
              <w:t>Количество документов</w:t>
            </w:r>
          </w:p>
          <w:p w:rsidR="00575E25" w:rsidRPr="00C93849" w:rsidRDefault="00575E25" w:rsidP="00BA3023">
            <w:pPr>
              <w:rPr>
                <w:bCs/>
                <w:sz w:val="20"/>
              </w:rPr>
            </w:pPr>
            <w:r w:rsidRPr="00A4648A">
              <w:rPr>
                <w:bCs/>
                <w:sz w:val="20"/>
                <w:shd w:val="clear" w:color="auto" w:fill="FFFFFF"/>
              </w:rPr>
              <w:t>Доля обработанных документов, внесенных в электронный каталог, от общего количества документов</w:t>
            </w:r>
          </w:p>
          <w:p w:rsidR="00575E25" w:rsidRPr="009F06E5" w:rsidRDefault="00575E25" w:rsidP="00BA3023">
            <w:pPr>
              <w:rPr>
                <w:bCs/>
                <w:sz w:val="20"/>
              </w:rPr>
            </w:pPr>
            <w:r w:rsidRPr="00A4648A">
              <w:rPr>
                <w:bCs/>
                <w:sz w:val="20"/>
              </w:rPr>
              <w:t>Количество документов</w:t>
            </w:r>
            <w:r>
              <w:rPr>
                <w:bCs/>
                <w:sz w:val="20"/>
              </w:rPr>
              <w:t xml:space="preserve"> в фонде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 Показатель, характеризующий качество оказания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общеразвивающих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искусства»</w:t>
            </w:r>
            <w:proofErr w:type="gramStart"/>
            <w:r w:rsidRPr="000E2F8F">
              <w:rPr>
                <w:sz w:val="20"/>
                <w:szCs w:val="20"/>
              </w:rPr>
              <w:t>:д</w:t>
            </w:r>
            <w:proofErr w:type="gramEnd"/>
            <w:r w:rsidRPr="000E2F8F">
              <w:rPr>
                <w:sz w:val="20"/>
                <w:szCs w:val="20"/>
              </w:rPr>
              <w:t>оля обучающихся осваивающих дополнительную образовательную программу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Объем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общеразвивающих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искусства»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>(в натуральных показателях)</w:t>
            </w:r>
            <w:proofErr w:type="gramStart"/>
            <w:r w:rsidRPr="000E2F8F">
              <w:rPr>
                <w:sz w:val="20"/>
                <w:szCs w:val="20"/>
              </w:rPr>
              <w:t>:к</w:t>
            </w:r>
            <w:proofErr w:type="gramEnd"/>
            <w:r w:rsidRPr="000E2F8F">
              <w:rPr>
                <w:sz w:val="20"/>
                <w:szCs w:val="20"/>
              </w:rPr>
              <w:t>оличество человеко-часов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Объем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общеразвивающих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искусства»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 (в натуральных показателях):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0E2F8F">
              <w:rPr>
                <w:sz w:val="20"/>
                <w:szCs w:val="20"/>
              </w:rPr>
              <w:t>обучающихся</w:t>
            </w:r>
            <w:proofErr w:type="gramEnd"/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 Показатель, характеризующий качество оказания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предпрофессиональных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 (народные инструменты)»: 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доля </w:t>
            </w:r>
            <w:proofErr w:type="gramStart"/>
            <w:r w:rsidRPr="000E2F8F">
              <w:rPr>
                <w:sz w:val="20"/>
                <w:szCs w:val="20"/>
              </w:rPr>
              <w:t>обучающихся</w:t>
            </w:r>
            <w:proofErr w:type="gramEnd"/>
            <w:r w:rsidRPr="000E2F8F">
              <w:rPr>
                <w:sz w:val="20"/>
                <w:szCs w:val="20"/>
              </w:rPr>
              <w:t xml:space="preserve"> осваивающих дополнительную образовательную программу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 Объем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предпрофессиональных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 (народные инструменты)</w:t>
            </w:r>
            <w:proofErr w:type="gramStart"/>
            <w:r w:rsidRPr="000E2F8F">
              <w:rPr>
                <w:sz w:val="20"/>
                <w:szCs w:val="20"/>
              </w:rPr>
              <w:t>»(</w:t>
            </w:r>
            <w:proofErr w:type="gramEnd"/>
            <w:r w:rsidRPr="000E2F8F">
              <w:rPr>
                <w:sz w:val="20"/>
                <w:szCs w:val="20"/>
              </w:rPr>
              <w:t>в натуральных показателях):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>количество человеко-часов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Объем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предпрофессиональных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 (народные инструменты)</w:t>
            </w:r>
            <w:proofErr w:type="gramStart"/>
            <w:r w:rsidRPr="000E2F8F">
              <w:rPr>
                <w:sz w:val="20"/>
                <w:szCs w:val="20"/>
              </w:rPr>
              <w:t>»(</w:t>
            </w:r>
            <w:proofErr w:type="gramEnd"/>
            <w:r w:rsidRPr="000E2F8F">
              <w:rPr>
                <w:sz w:val="20"/>
                <w:szCs w:val="20"/>
              </w:rPr>
              <w:t>в натуральных показателях):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0E2F8F">
              <w:rPr>
                <w:sz w:val="20"/>
                <w:szCs w:val="20"/>
              </w:rPr>
              <w:t>обучающихся</w:t>
            </w:r>
            <w:proofErr w:type="gramEnd"/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 Показатель, характеризующий качество оказания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предпрофессиональных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 (фортепиано)»: доля обучающихся осваивающих дополнительную образовательную программу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Объем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предпрофессиональных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 (фортепиано)»</w:t>
            </w:r>
            <w:r>
              <w:rPr>
                <w:sz w:val="20"/>
                <w:szCs w:val="20"/>
              </w:rPr>
              <w:t xml:space="preserve"> </w:t>
            </w:r>
            <w:r w:rsidRPr="000E2F8F">
              <w:rPr>
                <w:sz w:val="20"/>
                <w:szCs w:val="20"/>
              </w:rPr>
              <w:t>(в натуральных показателях):</w:t>
            </w:r>
            <w:r>
              <w:rPr>
                <w:sz w:val="20"/>
                <w:szCs w:val="20"/>
              </w:rPr>
              <w:t xml:space="preserve"> </w:t>
            </w:r>
            <w:r w:rsidRPr="000E2F8F">
              <w:rPr>
                <w:sz w:val="20"/>
                <w:szCs w:val="20"/>
              </w:rPr>
              <w:t>количество человеко-часов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lastRenderedPageBreak/>
              <w:t xml:space="preserve">Объем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предпрофессиональных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 (фортепиано)»</w:t>
            </w:r>
            <w:r>
              <w:rPr>
                <w:sz w:val="20"/>
                <w:szCs w:val="20"/>
              </w:rPr>
              <w:t xml:space="preserve"> </w:t>
            </w:r>
            <w:r w:rsidRPr="000E2F8F">
              <w:rPr>
                <w:sz w:val="20"/>
                <w:szCs w:val="20"/>
              </w:rPr>
              <w:t>(в натуральных показателях):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0E2F8F">
              <w:rPr>
                <w:sz w:val="20"/>
                <w:szCs w:val="20"/>
              </w:rPr>
              <w:t>обучающихся</w:t>
            </w:r>
            <w:proofErr w:type="gramEnd"/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Показатель, характеризующий качество оказания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предпрофессиональных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 (декоративно-прикладное творчество)»: доля обучающихся осваивающих дополнительную образовательную программу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 Объем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предпрофессиональных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 (декоративно-прикладное творчество)» 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>(в натуральных показателях):</w:t>
            </w:r>
            <w:r>
              <w:rPr>
                <w:sz w:val="20"/>
                <w:szCs w:val="20"/>
              </w:rPr>
              <w:t xml:space="preserve"> </w:t>
            </w:r>
            <w:r w:rsidRPr="000E2F8F">
              <w:rPr>
                <w:sz w:val="20"/>
                <w:szCs w:val="20"/>
              </w:rPr>
              <w:t>количество человеко-часов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 Объем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предпрофессиональных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 (декоративно-прикладное творчество)» 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>(в натуральных показателях):</w:t>
            </w:r>
            <w:r>
              <w:rPr>
                <w:sz w:val="20"/>
                <w:szCs w:val="20"/>
              </w:rPr>
              <w:t xml:space="preserve"> </w:t>
            </w:r>
            <w:r w:rsidRPr="000E2F8F">
              <w:rPr>
                <w:sz w:val="20"/>
                <w:szCs w:val="20"/>
              </w:rPr>
              <w:t>количество обучающихся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 Показатель, характеризующий качество оказания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предпрофессиональных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 (хореографическое творчество)»: 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доля </w:t>
            </w:r>
            <w:proofErr w:type="gramStart"/>
            <w:r w:rsidRPr="000E2F8F">
              <w:rPr>
                <w:sz w:val="20"/>
                <w:szCs w:val="20"/>
              </w:rPr>
              <w:t>обучающихся</w:t>
            </w:r>
            <w:proofErr w:type="gramEnd"/>
            <w:r w:rsidRPr="000E2F8F">
              <w:rPr>
                <w:sz w:val="20"/>
                <w:szCs w:val="20"/>
              </w:rPr>
              <w:t xml:space="preserve"> осваивающих дополнительную образовательную программу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Объем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предпрофессиональных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 (хореографическое творчество)» (в натуральных показателях):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>количество человеко-часов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 Объем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предпрофессиональных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 (хореографическое творчество)»</w:t>
            </w:r>
            <w:r>
              <w:rPr>
                <w:sz w:val="20"/>
                <w:szCs w:val="20"/>
              </w:rPr>
              <w:t xml:space="preserve"> </w:t>
            </w:r>
            <w:r w:rsidRPr="000E2F8F">
              <w:rPr>
                <w:sz w:val="20"/>
                <w:szCs w:val="20"/>
              </w:rPr>
              <w:t>(в натуральных показателях):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0E2F8F">
              <w:rPr>
                <w:sz w:val="20"/>
                <w:szCs w:val="20"/>
              </w:rPr>
              <w:t>обучающихся</w:t>
            </w:r>
            <w:proofErr w:type="gramEnd"/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 Показатель, характеризующий качество оказания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предпрофессиональных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 (живопись)»: доля обучающихся осваивающих дополнительную образовательную программу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 Объем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предпрофессиональных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 (живопись)» (в натуральных показателях):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>количество человеко-часов</w:t>
            </w:r>
          </w:p>
          <w:p w:rsidR="00575E25" w:rsidRPr="000E2F8F" w:rsidRDefault="00575E25" w:rsidP="00BA3023">
            <w:pPr>
              <w:snapToGrid w:val="0"/>
              <w:rPr>
                <w:sz w:val="20"/>
                <w:szCs w:val="20"/>
              </w:rPr>
            </w:pPr>
            <w:r w:rsidRPr="000E2F8F">
              <w:rPr>
                <w:sz w:val="20"/>
                <w:szCs w:val="20"/>
              </w:rPr>
              <w:t xml:space="preserve">Объем муниципальной услуги «Реализация дополнительных </w:t>
            </w:r>
            <w:proofErr w:type="spellStart"/>
            <w:r w:rsidRPr="000E2F8F">
              <w:rPr>
                <w:sz w:val="20"/>
                <w:szCs w:val="20"/>
              </w:rPr>
              <w:t>предпрофессиональных</w:t>
            </w:r>
            <w:proofErr w:type="spellEnd"/>
            <w:r w:rsidRPr="000E2F8F">
              <w:rPr>
                <w:sz w:val="20"/>
                <w:szCs w:val="20"/>
              </w:rPr>
              <w:t xml:space="preserve"> программ в области искусства (живопись)</w:t>
            </w:r>
            <w:proofErr w:type="gramStart"/>
            <w:r w:rsidRPr="000E2F8F">
              <w:rPr>
                <w:sz w:val="20"/>
                <w:szCs w:val="20"/>
              </w:rPr>
              <w:t>»(</w:t>
            </w:r>
            <w:proofErr w:type="gramEnd"/>
            <w:r w:rsidRPr="000E2F8F">
              <w:rPr>
                <w:sz w:val="20"/>
                <w:szCs w:val="20"/>
              </w:rPr>
              <w:t>в натуральных показателях):</w:t>
            </w:r>
            <w:r>
              <w:rPr>
                <w:sz w:val="20"/>
                <w:szCs w:val="20"/>
              </w:rPr>
              <w:t xml:space="preserve"> </w:t>
            </w:r>
            <w:r w:rsidRPr="000E2F8F">
              <w:rPr>
                <w:sz w:val="20"/>
                <w:szCs w:val="20"/>
              </w:rPr>
              <w:t>количество обучающихся</w:t>
            </w:r>
          </w:p>
          <w:p w:rsidR="00575E25" w:rsidRPr="009F06E5" w:rsidRDefault="00575E25" w:rsidP="00BA3023">
            <w:pPr>
              <w:snapToGrid w:val="0"/>
              <w:rPr>
                <w:sz w:val="20"/>
                <w:szCs w:val="20"/>
                <w:lang w:eastAsia="en-US"/>
              </w:rPr>
            </w:pPr>
            <w:r w:rsidRPr="009F06E5">
              <w:rPr>
                <w:sz w:val="20"/>
                <w:szCs w:val="20"/>
                <w:lang w:eastAsia="en-US"/>
              </w:rPr>
              <w:t xml:space="preserve">Доля детей в возрасте от 7 до 15 </w:t>
            </w:r>
            <w:proofErr w:type="gramStart"/>
            <w:r w:rsidRPr="009F06E5">
              <w:rPr>
                <w:sz w:val="20"/>
                <w:szCs w:val="20"/>
                <w:lang w:eastAsia="en-US"/>
              </w:rPr>
              <w:t>лет</w:t>
            </w:r>
            <w:proofErr w:type="gramEnd"/>
            <w:r w:rsidRPr="009F06E5">
              <w:rPr>
                <w:sz w:val="20"/>
                <w:szCs w:val="20"/>
                <w:lang w:eastAsia="en-US"/>
              </w:rPr>
              <w:t xml:space="preserve"> включительно, обучающихся по </w:t>
            </w:r>
            <w:proofErr w:type="spellStart"/>
            <w:r w:rsidRPr="009F06E5">
              <w:rPr>
                <w:sz w:val="20"/>
                <w:szCs w:val="20"/>
                <w:lang w:eastAsia="en-US"/>
              </w:rPr>
              <w:t>предпрофессиональным</w:t>
            </w:r>
            <w:proofErr w:type="spellEnd"/>
            <w:r w:rsidRPr="009F06E5">
              <w:rPr>
                <w:sz w:val="20"/>
                <w:szCs w:val="20"/>
                <w:lang w:eastAsia="en-US"/>
              </w:rPr>
              <w:t xml:space="preserve"> образовательным программам в области искусств, от общего количества детей данного возраста в </w:t>
            </w:r>
            <w:proofErr w:type="spellStart"/>
            <w:r w:rsidRPr="009F06E5">
              <w:rPr>
                <w:sz w:val="20"/>
                <w:szCs w:val="20"/>
                <w:lang w:eastAsia="en-US"/>
              </w:rPr>
              <w:t>Аргаяшском</w:t>
            </w:r>
            <w:proofErr w:type="spellEnd"/>
            <w:r w:rsidRPr="009F06E5">
              <w:rPr>
                <w:sz w:val="20"/>
                <w:szCs w:val="20"/>
                <w:lang w:eastAsia="en-US"/>
              </w:rPr>
              <w:t xml:space="preserve"> муниципальном районе </w:t>
            </w:r>
          </w:p>
          <w:p w:rsidR="00575E25" w:rsidRPr="009F06E5" w:rsidRDefault="00575E25" w:rsidP="00BA3023">
            <w:pPr>
              <w:snapToGrid w:val="0"/>
              <w:rPr>
                <w:sz w:val="20"/>
                <w:szCs w:val="20"/>
                <w:lang w:eastAsia="en-US"/>
              </w:rPr>
            </w:pPr>
            <w:r w:rsidRPr="009F06E5">
              <w:rPr>
                <w:sz w:val="20"/>
                <w:szCs w:val="20"/>
                <w:lang w:eastAsia="en-US"/>
              </w:rPr>
              <w:t xml:space="preserve">- охват детей, обучающихся в МБУДО «ДШИ» </w:t>
            </w:r>
            <w:proofErr w:type="spellStart"/>
            <w:r w:rsidRPr="009F06E5">
              <w:rPr>
                <w:sz w:val="20"/>
                <w:szCs w:val="20"/>
                <w:lang w:eastAsia="en-US"/>
              </w:rPr>
              <w:t>Аргаяшского</w:t>
            </w:r>
            <w:proofErr w:type="spellEnd"/>
            <w:r w:rsidRPr="009F06E5">
              <w:rPr>
                <w:sz w:val="20"/>
                <w:szCs w:val="20"/>
                <w:lang w:eastAsia="en-US"/>
              </w:rPr>
              <w:t xml:space="preserve"> района, привлекаемых к участию в творческих мероприятиях международного, всероссийского и регионального значения, от общего числа детей, обучающихся в МБУДО «ДШИ» </w:t>
            </w:r>
            <w:proofErr w:type="spellStart"/>
            <w:r w:rsidRPr="009F06E5">
              <w:rPr>
                <w:sz w:val="20"/>
                <w:szCs w:val="20"/>
                <w:lang w:eastAsia="en-US"/>
              </w:rPr>
              <w:t>Аргаяшского</w:t>
            </w:r>
            <w:proofErr w:type="spellEnd"/>
            <w:r w:rsidRPr="009F06E5">
              <w:rPr>
                <w:sz w:val="20"/>
                <w:szCs w:val="20"/>
                <w:lang w:eastAsia="en-US"/>
              </w:rPr>
              <w:t xml:space="preserve"> района </w:t>
            </w:r>
          </w:p>
          <w:p w:rsidR="00575E25" w:rsidRDefault="00575E25" w:rsidP="00BA3023">
            <w:pPr>
              <w:pStyle w:val="paragraph"/>
              <w:spacing w:before="0" w:beforeAutospacing="0" w:after="0" w:afterAutospacing="0"/>
              <w:ind w:right="139" w:firstLine="142"/>
              <w:jc w:val="both"/>
              <w:textAlignment w:val="baseline"/>
              <w:rPr>
                <w:rFonts w:eastAsia="TimesNewRoman"/>
                <w:sz w:val="20"/>
                <w:szCs w:val="20"/>
              </w:rPr>
            </w:pPr>
            <w:r w:rsidRPr="00E56E0B">
              <w:rPr>
                <w:sz w:val="20"/>
                <w:szCs w:val="20"/>
              </w:rPr>
              <w:t xml:space="preserve">Государственными и муниципальными учреждениями </w:t>
            </w:r>
            <w:proofErr w:type="spellStart"/>
            <w:r w:rsidRPr="00E56E0B">
              <w:rPr>
                <w:sz w:val="20"/>
                <w:szCs w:val="20"/>
              </w:rPr>
              <w:t>культурно-досугового</w:t>
            </w:r>
            <w:proofErr w:type="spellEnd"/>
            <w:r w:rsidRPr="00E56E0B">
              <w:rPr>
                <w:sz w:val="20"/>
                <w:szCs w:val="20"/>
              </w:rPr>
              <w:t xml:space="preserve"> типа в населенных пунктах с числом до 50 тысяч человек реализованы мероприятия по развитию и укреплению материально-технической базы</w:t>
            </w:r>
            <w:r w:rsidRPr="000E2F8F">
              <w:rPr>
                <w:rFonts w:eastAsia="TimesNewRoman"/>
                <w:sz w:val="20"/>
                <w:szCs w:val="20"/>
              </w:rPr>
              <w:t xml:space="preserve"> </w:t>
            </w:r>
          </w:p>
          <w:p w:rsidR="00575E25" w:rsidRPr="000E2F8F" w:rsidRDefault="00575E25" w:rsidP="00BA3023">
            <w:pPr>
              <w:pStyle w:val="paragraph"/>
              <w:spacing w:before="0" w:beforeAutospacing="0" w:after="0" w:afterAutospacing="0"/>
              <w:ind w:right="139" w:firstLine="142"/>
              <w:jc w:val="both"/>
              <w:textAlignment w:val="baseline"/>
              <w:rPr>
                <w:sz w:val="20"/>
                <w:szCs w:val="20"/>
              </w:rPr>
            </w:pPr>
            <w:r w:rsidRPr="000E2F8F">
              <w:rPr>
                <w:rFonts w:eastAsia="TimesNewRoman"/>
                <w:sz w:val="20"/>
                <w:szCs w:val="20"/>
              </w:rPr>
              <w:t>Исполнение финансирования Программы</w:t>
            </w:r>
          </w:p>
          <w:p w:rsidR="00575E25" w:rsidRPr="000E08F5" w:rsidRDefault="00575E25" w:rsidP="00BA3023">
            <w:pPr>
              <w:pStyle w:val="a4"/>
              <w:rPr>
                <w:sz w:val="20"/>
                <w:szCs w:val="20"/>
              </w:rPr>
            </w:pPr>
            <w:r w:rsidRPr="000E2F8F">
              <w:rPr>
                <w:rFonts w:ascii="Times New Roman" w:hAnsi="Times New Roman"/>
                <w:bCs/>
                <w:sz w:val="20"/>
                <w:szCs w:val="20"/>
              </w:rPr>
              <w:t xml:space="preserve">  Эффективность реализации муниципальных подпрограмм</w:t>
            </w:r>
          </w:p>
        </w:tc>
      </w:tr>
      <w:tr w:rsidR="00575E25" w:rsidRPr="009F06E5" w:rsidTr="00BA3023">
        <w:tc>
          <w:tcPr>
            <w:tcW w:w="3463" w:type="dxa"/>
          </w:tcPr>
          <w:p w:rsidR="00575E25" w:rsidRPr="009F06E5" w:rsidRDefault="00575E25" w:rsidP="00BA3023">
            <w:r w:rsidRPr="009F06E5">
              <w:lastRenderedPageBreak/>
              <w:t>Этапы и сроки реализации муниципальной программы</w:t>
            </w:r>
          </w:p>
        </w:tc>
        <w:tc>
          <w:tcPr>
            <w:tcW w:w="6343" w:type="dxa"/>
          </w:tcPr>
          <w:p w:rsidR="00575E25" w:rsidRPr="009F06E5" w:rsidRDefault="00575E25" w:rsidP="00BA3023">
            <w:r w:rsidRPr="009F06E5">
              <w:t>1 этап – 202</w:t>
            </w:r>
            <w:r>
              <w:t>4</w:t>
            </w:r>
            <w:r w:rsidRPr="009F06E5">
              <w:t>г.</w:t>
            </w:r>
          </w:p>
          <w:p w:rsidR="00575E25" w:rsidRPr="009F06E5" w:rsidRDefault="00575E25" w:rsidP="00BA3023">
            <w:r w:rsidRPr="009F06E5">
              <w:t>2 этап - 202</w:t>
            </w:r>
            <w:r>
              <w:t>5</w:t>
            </w:r>
            <w:r w:rsidRPr="009F06E5">
              <w:t>г.</w:t>
            </w:r>
          </w:p>
          <w:p w:rsidR="00575E25" w:rsidRPr="009F06E5" w:rsidRDefault="00575E25" w:rsidP="00BA3023">
            <w:r w:rsidRPr="009F06E5">
              <w:t xml:space="preserve"> 3 этап – 202</w:t>
            </w:r>
            <w:r>
              <w:t>6</w:t>
            </w:r>
            <w:r w:rsidRPr="009F06E5">
              <w:t>г.</w:t>
            </w:r>
          </w:p>
        </w:tc>
      </w:tr>
      <w:tr w:rsidR="00575E25" w:rsidRPr="009F06E5" w:rsidTr="00BA3023">
        <w:tc>
          <w:tcPr>
            <w:tcW w:w="3463" w:type="dxa"/>
          </w:tcPr>
          <w:p w:rsidR="00575E25" w:rsidRPr="009F06E5" w:rsidRDefault="00575E25" w:rsidP="00BA3023">
            <w:r w:rsidRPr="009F06E5">
              <w:t>Объемы бюджетных ассигнований муниципальной программы</w:t>
            </w:r>
          </w:p>
        </w:tc>
        <w:tc>
          <w:tcPr>
            <w:tcW w:w="6343" w:type="dxa"/>
          </w:tcPr>
          <w:p w:rsidR="00575E25" w:rsidRPr="009F06E5" w:rsidRDefault="00575E25" w:rsidP="00BA3023">
            <w:pPr>
              <w:contextualSpacing/>
            </w:pPr>
            <w:r w:rsidRPr="009F06E5">
              <w:t xml:space="preserve">Общий объем финансирования Программы составляет </w:t>
            </w:r>
            <w:r w:rsidRPr="009F06E5">
              <w:rPr>
                <w:b/>
              </w:rPr>
              <w:t xml:space="preserve">  </w:t>
            </w:r>
            <w:r w:rsidR="0025368F">
              <w:rPr>
                <w:b/>
              </w:rPr>
              <w:t>316 177</w:t>
            </w:r>
            <w:r>
              <w:rPr>
                <w:b/>
              </w:rPr>
              <w:t>,9</w:t>
            </w:r>
            <w:r w:rsidRPr="009F06E5">
              <w:rPr>
                <w:b/>
              </w:rPr>
              <w:t xml:space="preserve"> </w:t>
            </w:r>
            <w:r w:rsidRPr="009F06E5">
              <w:t>тыс. рублей, в т. ч. по годам:</w:t>
            </w:r>
          </w:p>
          <w:p w:rsidR="00575E25" w:rsidRPr="009F06E5" w:rsidRDefault="00575E25" w:rsidP="00BA3023">
            <w:pPr>
              <w:contextualSpacing/>
            </w:pPr>
            <w:r w:rsidRPr="009F06E5">
              <w:t>202</w:t>
            </w:r>
            <w:r>
              <w:t>4</w:t>
            </w:r>
            <w:r w:rsidRPr="009F06E5">
              <w:t xml:space="preserve"> г. – </w:t>
            </w:r>
            <w:r>
              <w:t xml:space="preserve"> 1</w:t>
            </w:r>
            <w:r w:rsidR="0025368F">
              <w:t xml:space="preserve">29 </w:t>
            </w:r>
            <w:r>
              <w:t>5</w:t>
            </w:r>
            <w:r w:rsidR="0025368F">
              <w:t>05</w:t>
            </w:r>
            <w:r>
              <w:t>,</w:t>
            </w:r>
            <w:r w:rsidR="0025368F">
              <w:t>1</w:t>
            </w:r>
            <w:r>
              <w:t xml:space="preserve"> </w:t>
            </w:r>
            <w:r w:rsidRPr="009F06E5">
              <w:t>тыс. рублей;</w:t>
            </w:r>
          </w:p>
          <w:p w:rsidR="00575E25" w:rsidRPr="009F06E5" w:rsidRDefault="00575E25" w:rsidP="00BA3023">
            <w:pPr>
              <w:contextualSpacing/>
            </w:pPr>
            <w:r w:rsidRPr="009F06E5">
              <w:lastRenderedPageBreak/>
              <w:t>202</w:t>
            </w:r>
            <w:r>
              <w:t>5</w:t>
            </w:r>
            <w:r w:rsidR="0025368F">
              <w:t xml:space="preserve"> </w:t>
            </w:r>
            <w:r w:rsidRPr="009F06E5">
              <w:t xml:space="preserve">г. –  </w:t>
            </w:r>
            <w:r>
              <w:t>93</w:t>
            </w:r>
            <w:r w:rsidR="0025368F">
              <w:t xml:space="preserve"> </w:t>
            </w:r>
            <w:r>
              <w:t>2</w:t>
            </w:r>
            <w:r w:rsidR="0025368F">
              <w:t>24</w:t>
            </w:r>
            <w:r>
              <w:t>,</w:t>
            </w:r>
            <w:r w:rsidR="0025368F">
              <w:t>5</w:t>
            </w:r>
            <w:r>
              <w:t xml:space="preserve"> </w:t>
            </w:r>
            <w:r w:rsidRPr="009F06E5">
              <w:t>тыс. рублей;</w:t>
            </w:r>
          </w:p>
          <w:p w:rsidR="00575E25" w:rsidRPr="009F06E5" w:rsidRDefault="00575E25" w:rsidP="0025368F">
            <w:pPr>
              <w:contextualSpacing/>
            </w:pPr>
            <w:r w:rsidRPr="009F06E5">
              <w:t>202</w:t>
            </w:r>
            <w:r>
              <w:t>6</w:t>
            </w:r>
            <w:r w:rsidRPr="009F06E5">
              <w:t xml:space="preserve"> г  –  </w:t>
            </w:r>
            <w:r>
              <w:t>93</w:t>
            </w:r>
            <w:r w:rsidR="0025368F">
              <w:t xml:space="preserve"> 448</w:t>
            </w:r>
            <w:r>
              <w:t>,</w:t>
            </w:r>
            <w:r w:rsidR="0025368F">
              <w:t>3</w:t>
            </w:r>
            <w:r>
              <w:t xml:space="preserve"> </w:t>
            </w:r>
            <w:r w:rsidRPr="009F06E5">
              <w:t>тыс. рублей</w:t>
            </w:r>
            <w:r>
              <w:t>.</w:t>
            </w:r>
          </w:p>
        </w:tc>
      </w:tr>
      <w:tr w:rsidR="00575E25" w:rsidRPr="009F06E5" w:rsidTr="00BA3023">
        <w:tc>
          <w:tcPr>
            <w:tcW w:w="3463" w:type="dxa"/>
          </w:tcPr>
          <w:p w:rsidR="00575E25" w:rsidRPr="009F06E5" w:rsidRDefault="00575E25" w:rsidP="00BA3023">
            <w:r w:rsidRPr="009F06E5"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343" w:type="dxa"/>
          </w:tcPr>
          <w:p w:rsidR="00575E25" w:rsidRPr="009F06E5" w:rsidRDefault="00575E25" w:rsidP="00BA3023">
            <w:pPr>
              <w:pStyle w:val="a3"/>
              <w:spacing w:before="0" w:beforeAutospacing="0" w:after="0" w:afterAutospacing="0"/>
              <w:jc w:val="both"/>
            </w:pPr>
            <w:r w:rsidRPr="009F06E5">
              <w:t xml:space="preserve">- укрепление единого культурного пространства </w:t>
            </w:r>
            <w:proofErr w:type="spellStart"/>
            <w:r w:rsidRPr="009F06E5">
              <w:t>Аргаяшского</w:t>
            </w:r>
            <w:proofErr w:type="spellEnd"/>
            <w:r w:rsidRPr="009F06E5">
              <w:t xml:space="preserve"> района Челябинской области, обеспечение выравнивания доступа к культурным ценностям жителей различных муниципальных образований и социальных групп;</w:t>
            </w:r>
          </w:p>
          <w:p w:rsidR="00575E25" w:rsidRPr="009F06E5" w:rsidRDefault="00575E25" w:rsidP="00BA3023">
            <w:pPr>
              <w:pStyle w:val="a3"/>
              <w:spacing w:before="0" w:beforeAutospacing="0" w:after="0" w:afterAutospacing="0"/>
              <w:jc w:val="both"/>
            </w:pPr>
            <w:r w:rsidRPr="009F06E5">
              <w:t xml:space="preserve">-  увеличение доли отремонтированных зданий учреждений культуры от общего количества объектов культуры; </w:t>
            </w:r>
          </w:p>
          <w:p w:rsidR="00575E25" w:rsidRPr="009F06E5" w:rsidRDefault="00575E25" w:rsidP="00BA3023">
            <w:pPr>
              <w:jc w:val="both"/>
            </w:pPr>
            <w:r w:rsidRPr="009F06E5">
              <w:t xml:space="preserve">- прирост числа посещений </w:t>
            </w:r>
            <w:proofErr w:type="spellStart"/>
            <w:r w:rsidRPr="009F06E5">
              <w:t>культурно-досуговых</w:t>
            </w:r>
            <w:proofErr w:type="spellEnd"/>
            <w:r w:rsidRPr="009F06E5">
              <w:t xml:space="preserve"> учреждений;</w:t>
            </w:r>
          </w:p>
          <w:p w:rsidR="00575E25" w:rsidRPr="009F06E5" w:rsidRDefault="00575E25" w:rsidP="00BA3023">
            <w:pPr>
              <w:jc w:val="both"/>
            </w:pPr>
            <w:r w:rsidRPr="009F06E5">
              <w:t>- создание более благоприятных условий для творческого развития личности;</w:t>
            </w:r>
          </w:p>
          <w:p w:rsidR="00575E25" w:rsidRPr="009F06E5" w:rsidRDefault="00575E25" w:rsidP="00BA3023">
            <w:pPr>
              <w:jc w:val="both"/>
            </w:pPr>
            <w:r w:rsidRPr="009F06E5">
              <w:t xml:space="preserve">- повышение качества услуг, оказываемых </w:t>
            </w:r>
            <w:proofErr w:type="spellStart"/>
            <w:r w:rsidRPr="009F06E5">
              <w:t>культурно-досуговыми</w:t>
            </w:r>
            <w:proofErr w:type="spellEnd"/>
            <w:r w:rsidRPr="009F06E5">
              <w:t xml:space="preserve"> учреждениями;</w:t>
            </w:r>
          </w:p>
          <w:p w:rsidR="00575E25" w:rsidRPr="009F06E5" w:rsidRDefault="00575E25" w:rsidP="00BA3023">
            <w:pPr>
              <w:jc w:val="both"/>
            </w:pPr>
            <w:r w:rsidRPr="009F06E5">
              <w:t>- увеличение количества пользователей услугами учреждений культуры;</w:t>
            </w:r>
          </w:p>
          <w:p w:rsidR="00575E25" w:rsidRPr="009F06E5" w:rsidRDefault="00575E25" w:rsidP="00BA3023">
            <w:pPr>
              <w:jc w:val="both"/>
            </w:pPr>
            <w:r w:rsidRPr="009F06E5">
              <w:t xml:space="preserve">- увеличение количества коллективов со званием «Заслуженный коллектив Челябинской области», «Народный коллектив», «Образцовый коллектив», а также </w:t>
            </w:r>
            <w:proofErr w:type="spellStart"/>
            <w:r w:rsidRPr="009F06E5">
              <w:t>культурно-досуговых</w:t>
            </w:r>
            <w:proofErr w:type="spellEnd"/>
            <w:r w:rsidRPr="009F06E5">
              <w:t xml:space="preserve"> формирований и их участие в конкурсах и фестивалях районного, областного, всероссийского и международного уровня;</w:t>
            </w:r>
          </w:p>
          <w:p w:rsidR="00575E25" w:rsidRPr="009F06E5" w:rsidRDefault="00575E25" w:rsidP="00BA3023">
            <w:pPr>
              <w:jc w:val="both"/>
            </w:pPr>
            <w:r w:rsidRPr="009F06E5">
              <w:t>- более эффективное комплектование и использование библиотечного фонда МБУ «ЦБС»;</w:t>
            </w:r>
          </w:p>
          <w:p w:rsidR="00575E25" w:rsidRPr="009F06E5" w:rsidRDefault="00575E25" w:rsidP="00BA3023">
            <w:pPr>
              <w:jc w:val="both"/>
            </w:pPr>
            <w:r w:rsidRPr="009F06E5">
              <w:t>- организация широкого доступа к памятникам истории и культуры;</w:t>
            </w:r>
          </w:p>
          <w:p w:rsidR="00575E25" w:rsidRPr="009F06E5" w:rsidRDefault="00575E25" w:rsidP="00BA3023">
            <w:pPr>
              <w:jc w:val="both"/>
            </w:pPr>
            <w:r w:rsidRPr="009F06E5">
              <w:t>- обеспечение доступности жителям района лучших образцов мировой и отечественной кинематографии;</w:t>
            </w:r>
          </w:p>
          <w:p w:rsidR="00575E25" w:rsidRPr="009F06E5" w:rsidRDefault="00575E25" w:rsidP="00BA3023">
            <w:pPr>
              <w:jc w:val="both"/>
            </w:pPr>
            <w:r w:rsidRPr="009F06E5">
              <w:t>- увеличение количества детей, обучающихся в ДШИ;</w:t>
            </w:r>
          </w:p>
          <w:p w:rsidR="00575E25" w:rsidRPr="009F06E5" w:rsidRDefault="00575E25" w:rsidP="00BA3023">
            <w:pPr>
              <w:jc w:val="both"/>
            </w:pPr>
            <w:r w:rsidRPr="009F06E5">
              <w:t>- повышение квалификации кадрового состава учреждений культуры;</w:t>
            </w:r>
          </w:p>
          <w:p w:rsidR="00575E25" w:rsidRPr="009F06E5" w:rsidRDefault="00575E25" w:rsidP="00BA3023">
            <w:pPr>
              <w:jc w:val="both"/>
            </w:pPr>
            <w:r w:rsidRPr="009F06E5">
              <w:t>-улучшение материально-технической базы учреждений культуры.</w:t>
            </w:r>
          </w:p>
          <w:p w:rsidR="00575E25" w:rsidRPr="009F06E5" w:rsidRDefault="00575E25" w:rsidP="00BA3023">
            <w:pPr>
              <w:jc w:val="both"/>
            </w:pPr>
          </w:p>
        </w:tc>
      </w:tr>
    </w:tbl>
    <w:p w:rsidR="00575E25" w:rsidRDefault="00575E25" w:rsidP="00575E25">
      <w:pPr>
        <w:tabs>
          <w:tab w:val="left" w:pos="1155"/>
          <w:tab w:val="center" w:pos="4677"/>
        </w:tabs>
      </w:pPr>
    </w:p>
    <w:p w:rsidR="00CE6B87" w:rsidRDefault="00CE6B87"/>
    <w:sectPr w:rsidR="00CE6B87" w:rsidSect="00CE6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75E25"/>
    <w:rsid w:val="0025368F"/>
    <w:rsid w:val="00575E25"/>
    <w:rsid w:val="00CE6B87"/>
    <w:rsid w:val="00D87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75E25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575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aragraph">
    <w:name w:val="paragraph"/>
    <w:basedOn w:val="a"/>
    <w:rsid w:val="00575E2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1392</Words>
  <Characters>7935</Characters>
  <Application>Microsoft Office Word</Application>
  <DocSecurity>0</DocSecurity>
  <Lines>66</Lines>
  <Paragraphs>18</Paragraphs>
  <ScaleCrop>false</ScaleCrop>
  <Company/>
  <LinksUpToDate>false</LinksUpToDate>
  <CharactersWithSpaces>9309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2023-11-14T03:38:00Z</dcterms:created>
  <dcterms:modified xsi:type="dcterms:W3CDTF">2023-11-14T03:42:00Z</dcterms:modified>
</cp:coreProperties>
</file>